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D3DD" w14:textId="77777777" w:rsidR="00242CCE" w:rsidRPr="00297409" w:rsidRDefault="00341E96" w:rsidP="00297409">
      <w:pPr>
        <w:pStyle w:val="NoSpacing"/>
        <w:jc w:val="center"/>
        <w:rPr>
          <w:b/>
          <w:bCs/>
        </w:rPr>
      </w:pPr>
      <w:r w:rsidRPr="00297409">
        <w:rPr>
          <w:b/>
          <w:bCs/>
        </w:rPr>
        <w:t>CITY OF LEEDS</w:t>
      </w:r>
    </w:p>
    <w:p w14:paraId="690F8892" w14:textId="4E52D40C" w:rsidR="00341E96" w:rsidRDefault="00341E96" w:rsidP="00341E96">
      <w:pPr>
        <w:spacing w:after="0" w:line="240" w:lineRule="auto"/>
        <w:jc w:val="center"/>
        <w:rPr>
          <w:b/>
        </w:rPr>
      </w:pPr>
      <w:r>
        <w:rPr>
          <w:b/>
        </w:rPr>
        <w:t>Minutes</w:t>
      </w:r>
    </w:p>
    <w:p w14:paraId="13F7273A" w14:textId="229E7DCC" w:rsidR="00341E96" w:rsidRDefault="00722691" w:rsidP="00341E96">
      <w:pPr>
        <w:spacing w:after="0" w:line="240" w:lineRule="auto"/>
        <w:jc w:val="center"/>
        <w:rPr>
          <w:b/>
        </w:rPr>
      </w:pPr>
      <w:r>
        <w:rPr>
          <w:b/>
        </w:rPr>
        <w:t>October 4</w:t>
      </w:r>
      <w:r w:rsidR="00C949FA">
        <w:rPr>
          <w:b/>
        </w:rPr>
        <w:t>, 202</w:t>
      </w:r>
      <w:r w:rsidR="002462F7">
        <w:rPr>
          <w:b/>
        </w:rPr>
        <w:t>3</w:t>
      </w:r>
    </w:p>
    <w:p w14:paraId="0BA89BEA" w14:textId="7E93A75A" w:rsidR="005C356F" w:rsidRDefault="005C356F" w:rsidP="00341E96">
      <w:pPr>
        <w:spacing w:after="0" w:line="240" w:lineRule="auto"/>
        <w:jc w:val="center"/>
        <w:rPr>
          <w:b/>
        </w:rPr>
      </w:pPr>
      <w:r>
        <w:rPr>
          <w:b/>
        </w:rPr>
        <w:t>6:</w:t>
      </w:r>
      <w:r w:rsidR="00C949FA">
        <w:rPr>
          <w:b/>
        </w:rPr>
        <w:t>00 PM</w:t>
      </w:r>
    </w:p>
    <w:p w14:paraId="5E720A31" w14:textId="77777777" w:rsidR="00341E96" w:rsidRDefault="00341E96" w:rsidP="00341E96">
      <w:pPr>
        <w:spacing w:after="0" w:line="240" w:lineRule="auto"/>
      </w:pPr>
    </w:p>
    <w:p w14:paraId="57FDDDC1" w14:textId="7EB43261" w:rsidR="00CC7904" w:rsidRDefault="00341E96" w:rsidP="00341E96">
      <w:pPr>
        <w:spacing w:after="0" w:line="240" w:lineRule="auto"/>
      </w:pPr>
      <w:r>
        <w:t xml:space="preserve">A regular meeting of the Leeds City Council was </w:t>
      </w:r>
      <w:r w:rsidR="000A3F6F">
        <w:t xml:space="preserve">called to order by Mayor </w:t>
      </w:r>
      <w:r w:rsidR="00FD1C6A">
        <w:t>Nick Parslow</w:t>
      </w:r>
      <w:r>
        <w:t xml:space="preserve"> on</w:t>
      </w:r>
      <w:r w:rsidR="00560BA7">
        <w:t xml:space="preserve"> </w:t>
      </w:r>
      <w:r w:rsidR="00EC0C6D">
        <w:t>Wedne</w:t>
      </w:r>
      <w:r w:rsidR="00E94B9B">
        <w:t>s</w:t>
      </w:r>
      <w:r w:rsidR="00EC0C6D">
        <w:t>day</w:t>
      </w:r>
      <w:r w:rsidR="00560BA7">
        <w:t xml:space="preserve">, </w:t>
      </w:r>
      <w:r w:rsidR="00722691">
        <w:t>October 4</w:t>
      </w:r>
      <w:r w:rsidR="000A3F6F">
        <w:t>,</w:t>
      </w:r>
      <w:r w:rsidR="00DE4C56">
        <w:t xml:space="preserve"> 2023,</w:t>
      </w:r>
      <w:r w:rsidR="000A3F6F">
        <w:t xml:space="preserve"> </w:t>
      </w:r>
      <w:r w:rsidR="00DE4C56">
        <w:t xml:space="preserve">at </w:t>
      </w:r>
      <w:r w:rsidR="000A3F6F">
        <w:t>6:</w:t>
      </w:r>
      <w:r w:rsidR="00C949FA">
        <w:t>00</w:t>
      </w:r>
      <w:r w:rsidR="000A3F6F">
        <w:t xml:space="preserve"> </w:t>
      </w:r>
      <w:r w:rsidR="00C949FA">
        <w:t>PM</w:t>
      </w:r>
      <w:r>
        <w:t xml:space="preserve"> at Leeds City Hall.  </w:t>
      </w:r>
      <w:r w:rsidR="00146BE1">
        <w:t>Council Members Kyle Nelsen, Tony Gratton, Patrick Streyle, and Kris Larson were present</w:t>
      </w:r>
      <w:r w:rsidR="005C356F">
        <w:t>.</w:t>
      </w:r>
      <w:r w:rsidR="0001442D">
        <w:t xml:space="preserve">  </w:t>
      </w:r>
      <w:r>
        <w:t>Also present were</w:t>
      </w:r>
      <w:r w:rsidR="00996DAA">
        <w:t xml:space="preserve"> </w:t>
      </w:r>
      <w:r w:rsidR="00F8424F">
        <w:t xml:space="preserve">city </w:t>
      </w:r>
      <w:r w:rsidR="007C238A">
        <w:t>e</w:t>
      </w:r>
      <w:r w:rsidR="00F8424F">
        <w:t>mployees</w:t>
      </w:r>
      <w:r w:rsidR="00367E0D">
        <w:t xml:space="preserve"> </w:t>
      </w:r>
      <w:r w:rsidR="00C949FA">
        <w:t>Al Lundstrom</w:t>
      </w:r>
      <w:r w:rsidR="00722691">
        <w:t>, Gina Harkness</w:t>
      </w:r>
      <w:r w:rsidR="00996DAA">
        <w:t xml:space="preserve"> and</w:t>
      </w:r>
      <w:r w:rsidR="00996DAA" w:rsidRPr="00996DAA">
        <w:t xml:space="preserve"> </w:t>
      </w:r>
      <w:r w:rsidR="00996DAA">
        <w:t>Kari Follman</w:t>
      </w:r>
      <w:r w:rsidR="005C356F">
        <w:t>.</w:t>
      </w:r>
    </w:p>
    <w:p w14:paraId="7498F835" w14:textId="2B76F620" w:rsidR="00333A5A" w:rsidRDefault="00333A5A" w:rsidP="00341E96">
      <w:pPr>
        <w:spacing w:after="0" w:line="240" w:lineRule="auto"/>
      </w:pPr>
    </w:p>
    <w:p w14:paraId="0DCD009F" w14:textId="0E6B5F8E" w:rsidR="00333A5A" w:rsidRDefault="00333A5A" w:rsidP="00341E96">
      <w:pPr>
        <w:spacing w:after="0" w:line="240" w:lineRule="auto"/>
        <w:rPr>
          <w:b/>
          <w:bCs/>
          <w:u w:val="single"/>
        </w:rPr>
      </w:pPr>
      <w:r w:rsidRPr="00333A5A">
        <w:rPr>
          <w:b/>
          <w:bCs/>
          <w:u w:val="single"/>
        </w:rPr>
        <w:t>Sheriff Report</w:t>
      </w:r>
    </w:p>
    <w:p w14:paraId="13DDA3E2" w14:textId="6A442A6A" w:rsidR="00396734" w:rsidRPr="0001442D" w:rsidRDefault="006B6C61" w:rsidP="00396734">
      <w:pPr>
        <w:spacing w:after="0" w:line="240" w:lineRule="auto"/>
        <w:rPr>
          <w:bCs/>
        </w:rPr>
      </w:pPr>
      <w:r>
        <w:rPr>
          <w:bCs/>
        </w:rPr>
        <w:t xml:space="preserve">Sheriff Roed did not attend the meeting and did not provide a report.  </w:t>
      </w:r>
    </w:p>
    <w:p w14:paraId="0F9C77DB" w14:textId="77777777" w:rsidR="00666990" w:rsidRDefault="00666990" w:rsidP="00666990">
      <w:pPr>
        <w:spacing w:after="0" w:line="240" w:lineRule="auto"/>
        <w:rPr>
          <w:b/>
          <w:u w:val="single"/>
        </w:rPr>
      </w:pPr>
    </w:p>
    <w:p w14:paraId="00AEB519" w14:textId="77777777" w:rsidR="009D543D" w:rsidRDefault="009D543D" w:rsidP="00396734">
      <w:pPr>
        <w:spacing w:after="0" w:line="240" w:lineRule="auto"/>
        <w:rPr>
          <w:b/>
          <w:u w:val="single"/>
        </w:rPr>
      </w:pPr>
      <w:r>
        <w:rPr>
          <w:b/>
          <w:u w:val="single"/>
        </w:rPr>
        <w:t>Public Works</w:t>
      </w:r>
    </w:p>
    <w:p w14:paraId="52B13A37" w14:textId="30E709C6" w:rsidR="006B6C61" w:rsidRDefault="006B6C61" w:rsidP="00396734">
      <w:pPr>
        <w:spacing w:after="0" w:line="240" w:lineRule="auto"/>
        <w:rPr>
          <w:bCs/>
        </w:rPr>
      </w:pPr>
      <w:r>
        <w:rPr>
          <w:bCs/>
        </w:rPr>
        <w:t xml:space="preserve">Al Lundstrom reported that he will be obtaining a burn permit for the landfill </w:t>
      </w:r>
      <w:r w:rsidR="00E57DBF">
        <w:rPr>
          <w:bCs/>
        </w:rPr>
        <w:t>soon and</w:t>
      </w:r>
      <w:r w:rsidR="00367E0D">
        <w:rPr>
          <w:bCs/>
        </w:rPr>
        <w:t xml:space="preserve"> </w:t>
      </w:r>
      <w:r>
        <w:rPr>
          <w:bCs/>
        </w:rPr>
        <w:t>will also be draining the lagoons.  We have received our radar speed signs</w:t>
      </w:r>
      <w:r w:rsidR="00E57DBF">
        <w:rPr>
          <w:bCs/>
        </w:rPr>
        <w:t>,</w:t>
      </w:r>
      <w:r>
        <w:rPr>
          <w:bCs/>
        </w:rPr>
        <w:t xml:space="preserve"> and he will </w:t>
      </w:r>
      <w:r w:rsidR="00E57DBF">
        <w:rPr>
          <w:bCs/>
        </w:rPr>
        <w:t>work on mounting them</w:t>
      </w:r>
      <w:r>
        <w:rPr>
          <w:bCs/>
        </w:rPr>
        <w:t xml:space="preserve">.  Al has been working on getting quotes from contractors for curb box and gate valve replacements.  </w:t>
      </w:r>
    </w:p>
    <w:p w14:paraId="6528F6CE" w14:textId="77777777" w:rsidR="006B6C61" w:rsidRPr="006B6C61" w:rsidRDefault="006B6C61" w:rsidP="00396734">
      <w:pPr>
        <w:spacing w:after="0" w:line="240" w:lineRule="auto"/>
        <w:rPr>
          <w:bCs/>
        </w:rPr>
      </w:pPr>
    </w:p>
    <w:p w14:paraId="49663DD3" w14:textId="5B9D9955" w:rsidR="00666990" w:rsidRPr="00453D07" w:rsidRDefault="00666990" w:rsidP="00666990">
      <w:pPr>
        <w:spacing w:after="0" w:line="240" w:lineRule="auto"/>
      </w:pPr>
      <w:r w:rsidRPr="00453D07">
        <w:t xml:space="preserve">A motion was made by </w:t>
      </w:r>
      <w:r w:rsidR="00CC7F17">
        <w:t>Larson</w:t>
      </w:r>
      <w:r w:rsidRPr="00453D07">
        <w:t>, seconded by</w:t>
      </w:r>
      <w:r w:rsidR="00CC7F17">
        <w:t xml:space="preserve"> Gratton,</w:t>
      </w:r>
      <w:r w:rsidRPr="00453D07">
        <w:t xml:space="preserve"> to</w:t>
      </w:r>
      <w:r w:rsidR="00CC7F17">
        <w:t xml:space="preserve"> accept the Public Works Superintendent’s report.</w:t>
      </w:r>
      <w:r w:rsidRPr="00453D07">
        <w:t xml:space="preserve"> The </w:t>
      </w:r>
      <w:r>
        <w:t>motion carried unanimously</w:t>
      </w:r>
      <w:r w:rsidRPr="00453D07">
        <w:t>.</w:t>
      </w:r>
    </w:p>
    <w:p w14:paraId="5DE7E30A" w14:textId="77777777" w:rsidR="009D543D" w:rsidRDefault="009D543D" w:rsidP="00396734">
      <w:pPr>
        <w:spacing w:after="0" w:line="240" w:lineRule="auto"/>
        <w:rPr>
          <w:b/>
          <w:u w:val="single"/>
        </w:rPr>
      </w:pPr>
    </w:p>
    <w:p w14:paraId="27A31815" w14:textId="77777777" w:rsidR="00C25D8D" w:rsidRDefault="009D543D" w:rsidP="00C25D8D">
      <w:pPr>
        <w:spacing w:after="0" w:line="240" w:lineRule="auto"/>
        <w:rPr>
          <w:b/>
          <w:u w:val="single"/>
        </w:rPr>
      </w:pPr>
      <w:r>
        <w:rPr>
          <w:b/>
          <w:u w:val="single"/>
        </w:rPr>
        <w:t>Financials</w:t>
      </w:r>
    </w:p>
    <w:p w14:paraId="7B3549E3" w14:textId="7EE383B3" w:rsidR="00C25D8D" w:rsidRDefault="00C25D8D" w:rsidP="00C25D8D">
      <w:pPr>
        <w:spacing w:after="0" w:line="240" w:lineRule="auto"/>
      </w:pPr>
      <w:r>
        <w:t xml:space="preserve">A motion was made by </w:t>
      </w:r>
      <w:r w:rsidR="00CC7F17">
        <w:t>Gratton</w:t>
      </w:r>
      <w:r>
        <w:t>, seconded by</w:t>
      </w:r>
      <w:r w:rsidR="00CC7F17">
        <w:t xml:space="preserve"> Streyle, </w:t>
      </w:r>
      <w:r>
        <w:t xml:space="preserve">to accept employees’ timesheets.  </w:t>
      </w:r>
      <w:r w:rsidRPr="00453D07">
        <w:t xml:space="preserve">The </w:t>
      </w:r>
      <w:r>
        <w:t>motion carried unanimously</w:t>
      </w:r>
      <w:r w:rsidRPr="00453D07">
        <w:t>.</w:t>
      </w:r>
    </w:p>
    <w:p w14:paraId="24C20FC5" w14:textId="77777777" w:rsidR="00CC7F17" w:rsidRDefault="00CC7F17" w:rsidP="00C25D8D">
      <w:pPr>
        <w:spacing w:after="0" w:line="240" w:lineRule="auto"/>
      </w:pPr>
    </w:p>
    <w:p w14:paraId="4409C4E1" w14:textId="7F09959A" w:rsidR="00CC7F17" w:rsidRDefault="00CC7F17" w:rsidP="00CC7F17">
      <w:pPr>
        <w:spacing w:after="0" w:line="240" w:lineRule="auto"/>
      </w:pPr>
      <w:r>
        <w:t>Larson made a motion to adjust the rates going forward for the Biby Apartments.  The base rate for water and sewer will be one base charge for the meter, not for each unit.  Each apartment</w:t>
      </w:r>
      <w:r w:rsidR="00BC6C0C">
        <w:t xml:space="preserve"> building in the city</w:t>
      </w:r>
      <w:r>
        <w:t xml:space="preserve"> will be charged the same</w:t>
      </w:r>
      <w:r w:rsidR="00BC6C0C">
        <w:t xml:space="preserve"> base rate.</w:t>
      </w:r>
      <w:r>
        <w:t xml:space="preserve">  The motion was seconded by</w:t>
      </w:r>
      <w:r w:rsidR="00BC6C0C">
        <w:t xml:space="preserve"> Gratton</w:t>
      </w:r>
      <w:r>
        <w:t>.   The motion carried unanimously.</w:t>
      </w:r>
    </w:p>
    <w:p w14:paraId="45D2BCD0" w14:textId="77777777" w:rsidR="00CC7F17" w:rsidRDefault="00CC7F17" w:rsidP="00CC7F17">
      <w:pPr>
        <w:spacing w:after="0" w:line="240" w:lineRule="auto"/>
      </w:pPr>
      <w:r>
        <w:t xml:space="preserve">  </w:t>
      </w:r>
    </w:p>
    <w:p w14:paraId="40A23F92" w14:textId="7577A9AF" w:rsidR="00CC7F17" w:rsidRDefault="00BC6C0C" w:rsidP="00CC7F17">
      <w:pPr>
        <w:spacing w:after="0" w:line="240" w:lineRule="auto"/>
      </w:pPr>
      <w:r>
        <w:t xml:space="preserve">Nelsen </w:t>
      </w:r>
      <w:r w:rsidR="00CC7F17">
        <w:t xml:space="preserve">made a motion </w:t>
      </w:r>
      <w:r>
        <w:t>to waive all expenses the city incurred by watering the football field this summer and fall</w:t>
      </w:r>
      <w:r w:rsidR="00CC7F17">
        <w:t>.</w:t>
      </w:r>
      <w:r>
        <w:t xml:space="preserve">  Gratton </w:t>
      </w:r>
      <w:r w:rsidR="00CC7F17">
        <w:t xml:space="preserve">seconded </w:t>
      </w:r>
      <w:r>
        <w:t xml:space="preserve">the </w:t>
      </w:r>
      <w:r w:rsidR="00CC7F17">
        <w:t xml:space="preserve">motion, </w:t>
      </w:r>
      <w:r>
        <w:t xml:space="preserve">and the </w:t>
      </w:r>
      <w:r w:rsidR="00CC7F17">
        <w:t xml:space="preserve">motion carried unanimously. </w:t>
      </w:r>
    </w:p>
    <w:p w14:paraId="706BBA25" w14:textId="77777777" w:rsidR="00BC6C0C" w:rsidRDefault="00BC6C0C" w:rsidP="00341E96">
      <w:pPr>
        <w:spacing w:after="0" w:line="240" w:lineRule="auto"/>
        <w:rPr>
          <w:b/>
          <w:u w:val="single"/>
        </w:rPr>
      </w:pPr>
    </w:p>
    <w:p w14:paraId="5B3C233D" w14:textId="41F032B5" w:rsidR="00900D5B" w:rsidRDefault="00BC6C0C" w:rsidP="00341E96">
      <w:pPr>
        <w:spacing w:after="0" w:line="240" w:lineRule="auto"/>
      </w:pPr>
      <w:r>
        <w:rPr>
          <w:bCs/>
        </w:rPr>
        <w:t>Larson</w:t>
      </w:r>
      <w:r w:rsidR="009A3DEA">
        <w:t xml:space="preserve"> </w:t>
      </w:r>
      <w:r w:rsidR="00CC7904">
        <w:t>made a motion, seconded by</w:t>
      </w:r>
      <w:r>
        <w:t xml:space="preserve"> Streyle, </w:t>
      </w:r>
      <w:r w:rsidR="00D33C9A">
        <w:t>to</w:t>
      </w:r>
      <w:r w:rsidR="00654201">
        <w:t xml:space="preserve"> accept the financial report</w:t>
      </w:r>
      <w:r w:rsidR="00D33C9A">
        <w:t xml:space="preserve">.  The </w:t>
      </w:r>
      <w:r w:rsidR="00D37552">
        <w:t>motion carried unanimously</w:t>
      </w:r>
      <w:r w:rsidR="0092408E">
        <w:t>.</w:t>
      </w:r>
      <w:r w:rsidR="00BE64D8">
        <w:t xml:space="preserve"> </w:t>
      </w:r>
    </w:p>
    <w:p w14:paraId="7B0A26F5" w14:textId="77777777" w:rsidR="00BC6C0C" w:rsidRDefault="00BC6C0C" w:rsidP="00341E96">
      <w:pPr>
        <w:spacing w:after="0" w:line="240" w:lineRule="auto"/>
      </w:pPr>
    </w:p>
    <w:p w14:paraId="1519F487" w14:textId="73F4B307" w:rsidR="00996DAA" w:rsidRDefault="0092408E" w:rsidP="00341E96">
      <w:pPr>
        <w:spacing w:after="0" w:line="240" w:lineRule="auto"/>
      </w:pPr>
      <w:r>
        <w:t>A motion was made by</w:t>
      </w:r>
      <w:r w:rsidR="00BC6C0C">
        <w:t xml:space="preserve"> Streyle</w:t>
      </w:r>
      <w:r>
        <w:t>, seconded by</w:t>
      </w:r>
      <w:r w:rsidR="00BC6C0C">
        <w:t xml:space="preserve"> Gratton,</w:t>
      </w:r>
      <w:r w:rsidR="00F53865">
        <w:t xml:space="preserve"> </w:t>
      </w:r>
      <w:r>
        <w:t>to</w:t>
      </w:r>
      <w:r w:rsidR="00F53865">
        <w:t xml:space="preserve"> </w:t>
      </w:r>
      <w:r w:rsidR="00BC6C0C">
        <w:t>approve</w:t>
      </w:r>
      <w:r w:rsidR="00F53865">
        <w:t xml:space="preserve"> minutes</w:t>
      </w:r>
      <w:r w:rsidR="00BC6C0C">
        <w:t xml:space="preserve"> for the regular meeting held on September 13, 2023.  T</w:t>
      </w:r>
      <w:r w:rsidR="00F53865">
        <w:t xml:space="preserve">he </w:t>
      </w:r>
      <w:r w:rsidR="00D37552">
        <w:t>motion carried unanimously</w:t>
      </w:r>
      <w:r w:rsidR="00F53865">
        <w:t>.</w:t>
      </w:r>
    </w:p>
    <w:p w14:paraId="215B5D30" w14:textId="77777777" w:rsidR="00F53865" w:rsidRDefault="00F53865" w:rsidP="00341E96">
      <w:pPr>
        <w:spacing w:after="0" w:line="240" w:lineRule="auto"/>
      </w:pPr>
    </w:p>
    <w:p w14:paraId="4912B27C" w14:textId="77777777" w:rsidR="00697E54" w:rsidRDefault="00F53865" w:rsidP="00341E96">
      <w:pPr>
        <w:spacing w:after="0" w:line="240" w:lineRule="auto"/>
      </w:pPr>
      <w:r w:rsidRPr="0012477E">
        <w:rPr>
          <w:b/>
          <w:u w:val="single"/>
        </w:rPr>
        <w:t>Old business:</w:t>
      </w:r>
    </w:p>
    <w:p w14:paraId="6D5613CA" w14:textId="4BB34311" w:rsidR="008521CA" w:rsidRPr="00453D07" w:rsidRDefault="00480F54" w:rsidP="00341E96">
      <w:pPr>
        <w:spacing w:after="0" w:line="240" w:lineRule="auto"/>
      </w:pPr>
      <w:r w:rsidRPr="00453D07">
        <w:t>A motion was made</w:t>
      </w:r>
      <w:r w:rsidR="00697E54" w:rsidRPr="00453D07">
        <w:t xml:space="preserve"> by</w:t>
      </w:r>
      <w:r w:rsidR="00BC6C0C">
        <w:t xml:space="preserve"> Nelsen</w:t>
      </w:r>
      <w:r w:rsidR="00697E54" w:rsidRPr="00453D07">
        <w:t>, seconded by</w:t>
      </w:r>
      <w:r w:rsidR="00BC6C0C">
        <w:t xml:space="preserve"> Larson, for the City to draft a letter to Knife River Paving to express our concerns on the poor quality of workmanship and the failure of the remediation efforts along Central Ave South</w:t>
      </w:r>
      <w:r w:rsidR="004C68B7" w:rsidRPr="00453D07">
        <w:t>.</w:t>
      </w:r>
      <w:r w:rsidR="00BC6C0C">
        <w:t xml:space="preserve">  The Public Works Department is to take pictures to include with correspondence.</w:t>
      </w:r>
      <w:r w:rsidR="00E57DBF">
        <w:t xml:space="preserve">  Larson seconded the motion.  T</w:t>
      </w:r>
      <w:r w:rsidR="00631B0A" w:rsidRPr="00453D07">
        <w:t xml:space="preserve">he </w:t>
      </w:r>
      <w:r w:rsidR="00D37552">
        <w:t>motion carried unanimously</w:t>
      </w:r>
      <w:r w:rsidRPr="00453D07">
        <w:t>.</w:t>
      </w:r>
    </w:p>
    <w:p w14:paraId="1A4216EF" w14:textId="77777777" w:rsidR="00DC73C3" w:rsidRDefault="00DC73C3" w:rsidP="00187602">
      <w:pPr>
        <w:spacing w:after="0" w:line="240" w:lineRule="auto"/>
      </w:pPr>
    </w:p>
    <w:p w14:paraId="57AE7582" w14:textId="5C5CBE24" w:rsidR="00493215" w:rsidRDefault="0056457E" w:rsidP="00187602">
      <w:pPr>
        <w:spacing w:after="0" w:line="240" w:lineRule="auto"/>
      </w:pPr>
      <w:r>
        <w:lastRenderedPageBreak/>
        <w:t>A motion was made by</w:t>
      </w:r>
      <w:r w:rsidR="00E81327">
        <w:t xml:space="preserve"> Nelsen</w:t>
      </w:r>
      <w:r>
        <w:t>, seconded by</w:t>
      </w:r>
      <w:r w:rsidR="00E81327">
        <w:t xml:space="preserve"> Gratton, request</w:t>
      </w:r>
      <w:r w:rsidR="00EA322E">
        <w:t>ing</w:t>
      </w:r>
      <w:r w:rsidR="00E81327">
        <w:t xml:space="preserve"> a timeline from Arlen Anderson </w:t>
      </w:r>
      <w:r w:rsidR="005169CD">
        <w:t>o</w:t>
      </w:r>
      <w:r w:rsidR="00E81327">
        <w:t>utlining plans for the demolition of his collapsed property</w:t>
      </w:r>
      <w:r>
        <w:t xml:space="preserve">.  </w:t>
      </w:r>
      <w:r w:rsidRPr="00453D07">
        <w:t xml:space="preserve">The </w:t>
      </w:r>
      <w:r>
        <w:t>motion carried unanimously</w:t>
      </w:r>
      <w:r w:rsidRPr="00453D07">
        <w:t>.</w:t>
      </w:r>
    </w:p>
    <w:p w14:paraId="39CE7CF9" w14:textId="77777777" w:rsidR="00F9318B" w:rsidRDefault="00F9318B" w:rsidP="00187602">
      <w:pPr>
        <w:spacing w:after="0" w:line="240" w:lineRule="auto"/>
      </w:pPr>
    </w:p>
    <w:p w14:paraId="419D2643" w14:textId="77777777" w:rsidR="0045330F" w:rsidRDefault="00F9318B" w:rsidP="00187602">
      <w:pPr>
        <w:spacing w:after="0" w:line="240" w:lineRule="auto"/>
      </w:pPr>
      <w:r w:rsidRPr="00F9318B">
        <w:rPr>
          <w:b/>
          <w:u w:val="single"/>
        </w:rPr>
        <w:t>New Business</w:t>
      </w:r>
    </w:p>
    <w:p w14:paraId="44D1AEF5" w14:textId="7BACDF1E" w:rsidR="00187602" w:rsidRDefault="00493215" w:rsidP="00187602">
      <w:pPr>
        <w:spacing w:after="0" w:line="240" w:lineRule="auto"/>
      </w:pPr>
      <w:r>
        <w:t>A</w:t>
      </w:r>
      <w:r w:rsidR="00B56390">
        <w:t xml:space="preserve"> motion</w:t>
      </w:r>
      <w:r>
        <w:t xml:space="preserve"> </w:t>
      </w:r>
      <w:r w:rsidR="00B56390">
        <w:t xml:space="preserve">was </w:t>
      </w:r>
      <w:r>
        <w:t>made b</w:t>
      </w:r>
      <w:r w:rsidR="00187602">
        <w:t>y</w:t>
      </w:r>
      <w:r w:rsidR="00716AE0">
        <w:t xml:space="preserve"> Gratton</w:t>
      </w:r>
      <w:r w:rsidR="00187602">
        <w:t>, seconded by</w:t>
      </w:r>
      <w:r w:rsidR="00716AE0">
        <w:t xml:space="preserve"> Larson, </w:t>
      </w:r>
      <w:r>
        <w:t>to</w:t>
      </w:r>
      <w:r w:rsidR="00716AE0">
        <w:t xml:space="preserve"> approve a special event liquor license application submitted by Back 40 Bar for </w:t>
      </w:r>
      <w:r w:rsidR="00EA322E">
        <w:t xml:space="preserve">the </w:t>
      </w:r>
      <w:r w:rsidR="00716AE0">
        <w:t>wildlife banquet on Oct 20, 2023, at the Leeds Community Center</w:t>
      </w:r>
      <w:r w:rsidR="0045330F">
        <w:t>.</w:t>
      </w:r>
      <w:r w:rsidR="005C10C9">
        <w:t xml:space="preserve">  </w:t>
      </w:r>
      <w:r w:rsidR="00631B0A">
        <w:t xml:space="preserve">The </w:t>
      </w:r>
      <w:r w:rsidR="00D37552">
        <w:t>motion carried unanimously</w:t>
      </w:r>
      <w:r w:rsidR="005C10C9">
        <w:t>.</w:t>
      </w:r>
    </w:p>
    <w:p w14:paraId="5A9F6BCD" w14:textId="77777777" w:rsidR="00EA322E" w:rsidRDefault="00EA322E" w:rsidP="00187602">
      <w:pPr>
        <w:spacing w:after="0" w:line="240" w:lineRule="auto"/>
      </w:pPr>
    </w:p>
    <w:p w14:paraId="61843863" w14:textId="48C396B5" w:rsidR="00EA322E" w:rsidRDefault="00EA322E" w:rsidP="00187602">
      <w:pPr>
        <w:spacing w:after="0" w:line="240" w:lineRule="auto"/>
      </w:pPr>
      <w:r>
        <w:t>November’s council meeting was scheduled for November 8, 2023, and December’s council meeting was scheduled for December 6, 2023.</w:t>
      </w:r>
    </w:p>
    <w:p w14:paraId="1085703B" w14:textId="77777777" w:rsidR="00D84414" w:rsidRDefault="00D84414" w:rsidP="00341E96">
      <w:pPr>
        <w:spacing w:after="0" w:line="240" w:lineRule="auto"/>
      </w:pPr>
    </w:p>
    <w:p w14:paraId="6A2F532F" w14:textId="70BB097C" w:rsidR="003A628A" w:rsidRDefault="00E41FA8" w:rsidP="00341E96">
      <w:pPr>
        <w:spacing w:after="0" w:line="240" w:lineRule="auto"/>
      </w:pPr>
      <w:r>
        <w:t xml:space="preserve">A </w:t>
      </w:r>
      <w:r w:rsidR="003A628A">
        <w:t>motion was</w:t>
      </w:r>
      <w:r>
        <w:t xml:space="preserve"> made</w:t>
      </w:r>
      <w:r w:rsidR="003A628A">
        <w:t xml:space="preserve"> by</w:t>
      </w:r>
      <w:r w:rsidR="00EA322E">
        <w:t xml:space="preserve"> Larson</w:t>
      </w:r>
      <w:r w:rsidR="003A628A">
        <w:t>, seconded by</w:t>
      </w:r>
      <w:r w:rsidR="00EA322E">
        <w:t xml:space="preserve"> Streyle,</w:t>
      </w:r>
      <w:r w:rsidR="003A628A">
        <w:t xml:space="preserve"> to approve</w:t>
      </w:r>
      <w:r w:rsidR="002939E7">
        <w:t xml:space="preserve"> </w:t>
      </w:r>
      <w:r w:rsidR="003A628A">
        <w:t xml:space="preserve">payroll &amp; accounts payable.  </w:t>
      </w:r>
      <w:r>
        <w:t xml:space="preserve">The </w:t>
      </w:r>
      <w:r w:rsidR="00D37552">
        <w:t>motion carried unanimously</w:t>
      </w:r>
      <w:r w:rsidR="003A628A">
        <w:t>.  The bills are as follows:</w:t>
      </w:r>
    </w:p>
    <w:p w14:paraId="0A1B99FA" w14:textId="77777777" w:rsidR="00C152E6" w:rsidRDefault="00C152E6" w:rsidP="00C152E6">
      <w:pPr>
        <w:spacing w:after="0" w:line="240" w:lineRule="auto"/>
      </w:pPr>
    </w:p>
    <w:p w14:paraId="7C4A23AF" w14:textId="77777777" w:rsidR="008B1D4F" w:rsidRDefault="00BA09D1" w:rsidP="00341E96">
      <w:pPr>
        <w:spacing w:after="0" w:line="240" w:lineRule="auto"/>
      </w:pPr>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1219"/>
      </w:tblGrid>
      <w:tr w:rsidR="008B1D4F" w14:paraId="60EEC414" w14:textId="77777777" w:rsidTr="008B1D4F">
        <w:tc>
          <w:tcPr>
            <w:tcW w:w="0" w:type="auto"/>
          </w:tcPr>
          <w:p w14:paraId="4347FD24" w14:textId="77777777" w:rsidR="008B1D4F" w:rsidRPr="00D93B14" w:rsidRDefault="008B1D4F" w:rsidP="00EC3945">
            <w:r>
              <w:t>Banyon Data Systems</w:t>
            </w:r>
          </w:p>
        </w:tc>
        <w:tc>
          <w:tcPr>
            <w:tcW w:w="0" w:type="auto"/>
          </w:tcPr>
          <w:p w14:paraId="3BC71EA0" w14:textId="77777777" w:rsidR="008B1D4F" w:rsidRDefault="008B1D4F" w:rsidP="00EC3945">
            <w:r>
              <w:t>$2,165.00</w:t>
            </w:r>
          </w:p>
        </w:tc>
      </w:tr>
      <w:tr w:rsidR="008B1D4F" w14:paraId="53F320CC" w14:textId="77777777" w:rsidTr="008B1D4F">
        <w:tc>
          <w:tcPr>
            <w:tcW w:w="0" w:type="auto"/>
          </w:tcPr>
          <w:p w14:paraId="42E518F2" w14:textId="77777777" w:rsidR="008B1D4F" w:rsidRPr="003827CE" w:rsidRDefault="008B1D4F" w:rsidP="00EC3945">
            <w:r w:rsidRPr="003827CE">
              <w:t>Benson County Sheriff</w:t>
            </w:r>
            <w:r>
              <w:t>’s Department</w:t>
            </w:r>
          </w:p>
        </w:tc>
        <w:tc>
          <w:tcPr>
            <w:tcW w:w="0" w:type="auto"/>
          </w:tcPr>
          <w:p w14:paraId="69FAC20B" w14:textId="77777777" w:rsidR="008B1D4F" w:rsidRPr="003827CE" w:rsidRDefault="008B1D4F" w:rsidP="00EC3945">
            <w:r>
              <w:t>$600.00</w:t>
            </w:r>
          </w:p>
        </w:tc>
      </w:tr>
      <w:tr w:rsidR="008B1D4F" w14:paraId="73803637" w14:textId="77777777" w:rsidTr="008B1D4F">
        <w:tc>
          <w:tcPr>
            <w:tcW w:w="0" w:type="auto"/>
          </w:tcPr>
          <w:p w14:paraId="313E152A" w14:textId="77777777" w:rsidR="008B1D4F" w:rsidRDefault="008B1D4F" w:rsidP="00EC3945">
            <w:r>
              <w:t>Bobcat-Interstate Billing Service</w:t>
            </w:r>
          </w:p>
        </w:tc>
        <w:tc>
          <w:tcPr>
            <w:tcW w:w="0" w:type="auto"/>
          </w:tcPr>
          <w:p w14:paraId="35BECB0B" w14:textId="77777777" w:rsidR="008B1D4F" w:rsidRDefault="008B1D4F" w:rsidP="00EC3945">
            <w:r>
              <w:t>$9,093.31</w:t>
            </w:r>
          </w:p>
        </w:tc>
      </w:tr>
      <w:tr w:rsidR="008B1D4F" w14:paraId="1FE27E56" w14:textId="77777777" w:rsidTr="008B1D4F">
        <w:tc>
          <w:tcPr>
            <w:tcW w:w="0" w:type="auto"/>
          </w:tcPr>
          <w:p w14:paraId="18ACD84A" w14:textId="77777777" w:rsidR="008B1D4F" w:rsidRPr="003827CE" w:rsidRDefault="008B1D4F" w:rsidP="00EC3945">
            <w:proofErr w:type="spellStart"/>
            <w:r>
              <w:t>Cendak</w:t>
            </w:r>
            <w:proofErr w:type="spellEnd"/>
            <w:r>
              <w:t xml:space="preserve"> Cooperative</w:t>
            </w:r>
          </w:p>
        </w:tc>
        <w:tc>
          <w:tcPr>
            <w:tcW w:w="0" w:type="auto"/>
          </w:tcPr>
          <w:p w14:paraId="39F24F8C" w14:textId="77777777" w:rsidR="008B1D4F" w:rsidRPr="003827CE" w:rsidRDefault="008B1D4F" w:rsidP="00EC3945">
            <w:r>
              <w:t>$656.28</w:t>
            </w:r>
          </w:p>
        </w:tc>
      </w:tr>
      <w:tr w:rsidR="008B1D4F" w14:paraId="0FE390C1" w14:textId="77777777" w:rsidTr="008B1D4F">
        <w:tc>
          <w:tcPr>
            <w:tcW w:w="0" w:type="auto"/>
          </w:tcPr>
          <w:p w14:paraId="4F155FDD" w14:textId="77777777" w:rsidR="008B1D4F" w:rsidRDefault="008B1D4F" w:rsidP="00EC3945">
            <w:r>
              <w:t>Cindy Ritterman</w:t>
            </w:r>
          </w:p>
        </w:tc>
        <w:tc>
          <w:tcPr>
            <w:tcW w:w="0" w:type="auto"/>
          </w:tcPr>
          <w:p w14:paraId="020B8B17" w14:textId="77777777" w:rsidR="008B1D4F" w:rsidRDefault="008B1D4F" w:rsidP="00EC3945">
            <w:r>
              <w:t>$150.00</w:t>
            </w:r>
          </w:p>
        </w:tc>
      </w:tr>
      <w:tr w:rsidR="008B1D4F" w14:paraId="65835DB7" w14:textId="77777777" w:rsidTr="008B1D4F">
        <w:tc>
          <w:tcPr>
            <w:tcW w:w="0" w:type="auto"/>
          </w:tcPr>
          <w:p w14:paraId="2834F3B7" w14:textId="77777777" w:rsidR="008B1D4F" w:rsidRPr="003827CE" w:rsidRDefault="008B1D4F" w:rsidP="00EC3945">
            <w:r>
              <w:t>Diane Hoffman</w:t>
            </w:r>
          </w:p>
        </w:tc>
        <w:tc>
          <w:tcPr>
            <w:tcW w:w="0" w:type="auto"/>
          </w:tcPr>
          <w:p w14:paraId="1276756C" w14:textId="77777777" w:rsidR="008B1D4F" w:rsidRPr="003827CE" w:rsidRDefault="008B1D4F" w:rsidP="00EC3945">
            <w:r>
              <w:t>$107.26</w:t>
            </w:r>
          </w:p>
        </w:tc>
      </w:tr>
      <w:tr w:rsidR="008B1D4F" w14:paraId="26CD4E03" w14:textId="77777777" w:rsidTr="008B1D4F">
        <w:tc>
          <w:tcPr>
            <w:tcW w:w="0" w:type="auto"/>
          </w:tcPr>
          <w:p w14:paraId="7BAF1922" w14:textId="77777777" w:rsidR="008B1D4F" w:rsidRDefault="008B1D4F" w:rsidP="00EC3945">
            <w:r>
              <w:t>Elan City</w:t>
            </w:r>
          </w:p>
        </w:tc>
        <w:tc>
          <w:tcPr>
            <w:tcW w:w="0" w:type="auto"/>
          </w:tcPr>
          <w:p w14:paraId="07641D86" w14:textId="77777777" w:rsidR="008B1D4F" w:rsidRDefault="008B1D4F" w:rsidP="00EC3945">
            <w:r>
              <w:t>$6550.00</w:t>
            </w:r>
          </w:p>
        </w:tc>
      </w:tr>
      <w:tr w:rsidR="008B1D4F" w14:paraId="3909E8DE" w14:textId="77777777" w:rsidTr="008B1D4F">
        <w:tc>
          <w:tcPr>
            <w:tcW w:w="0" w:type="auto"/>
          </w:tcPr>
          <w:p w14:paraId="2D3682A3" w14:textId="77777777" w:rsidR="008B1D4F" w:rsidRPr="003827CE" w:rsidRDefault="008B1D4F" w:rsidP="00EC3945">
            <w:r w:rsidRPr="003827CE">
              <w:t>Farmers Union Oil Co. –York</w:t>
            </w:r>
          </w:p>
        </w:tc>
        <w:tc>
          <w:tcPr>
            <w:tcW w:w="0" w:type="auto"/>
          </w:tcPr>
          <w:p w14:paraId="1F3E6DE0" w14:textId="77777777" w:rsidR="008B1D4F" w:rsidRPr="003827CE" w:rsidRDefault="008B1D4F" w:rsidP="00EC3945">
            <w:r>
              <w:t>$310.82</w:t>
            </w:r>
          </w:p>
        </w:tc>
      </w:tr>
      <w:tr w:rsidR="008B1D4F" w14:paraId="2030EEAB" w14:textId="77777777" w:rsidTr="008B1D4F">
        <w:tc>
          <w:tcPr>
            <w:tcW w:w="0" w:type="auto"/>
          </w:tcPr>
          <w:p w14:paraId="4C3752DB" w14:textId="77777777" w:rsidR="008B1D4F" w:rsidRDefault="008B1D4F" w:rsidP="00EC3945">
            <w:r>
              <w:t>First District Health Unit</w:t>
            </w:r>
          </w:p>
        </w:tc>
        <w:tc>
          <w:tcPr>
            <w:tcW w:w="0" w:type="auto"/>
          </w:tcPr>
          <w:p w14:paraId="01727CF8" w14:textId="77777777" w:rsidR="008B1D4F" w:rsidRDefault="008B1D4F" w:rsidP="00EC3945">
            <w:r>
              <w:t>$30.00</w:t>
            </w:r>
          </w:p>
        </w:tc>
      </w:tr>
      <w:tr w:rsidR="008B1D4F" w14:paraId="6AF06563" w14:textId="77777777" w:rsidTr="008B1D4F">
        <w:tc>
          <w:tcPr>
            <w:tcW w:w="0" w:type="auto"/>
          </w:tcPr>
          <w:p w14:paraId="1040CEEC" w14:textId="77777777" w:rsidR="008B1D4F" w:rsidRPr="003827CE" w:rsidRDefault="008B1D4F" w:rsidP="00EC3945">
            <w:r w:rsidRPr="003827CE">
              <w:t>Grand Forks Utility Billing</w:t>
            </w:r>
          </w:p>
        </w:tc>
        <w:tc>
          <w:tcPr>
            <w:tcW w:w="0" w:type="auto"/>
          </w:tcPr>
          <w:p w14:paraId="214EE693" w14:textId="77777777" w:rsidR="008B1D4F" w:rsidRPr="003827CE" w:rsidRDefault="008B1D4F" w:rsidP="00EC3945">
            <w:r>
              <w:t>$26.00</w:t>
            </w:r>
          </w:p>
        </w:tc>
      </w:tr>
      <w:tr w:rsidR="008B1D4F" w14:paraId="6A32F4F3" w14:textId="77777777" w:rsidTr="008B1D4F">
        <w:tc>
          <w:tcPr>
            <w:tcW w:w="0" w:type="auto"/>
          </w:tcPr>
          <w:p w14:paraId="236E7034" w14:textId="77777777" w:rsidR="008B1D4F" w:rsidRDefault="008B1D4F" w:rsidP="00EC3945">
            <w:r>
              <w:t>Hardware Hank</w:t>
            </w:r>
          </w:p>
        </w:tc>
        <w:tc>
          <w:tcPr>
            <w:tcW w:w="0" w:type="auto"/>
          </w:tcPr>
          <w:p w14:paraId="5ED3460B" w14:textId="77777777" w:rsidR="008B1D4F" w:rsidRDefault="008B1D4F" w:rsidP="00EC3945">
            <w:r>
              <w:t>$52.73</w:t>
            </w:r>
          </w:p>
        </w:tc>
      </w:tr>
      <w:tr w:rsidR="008B1D4F" w14:paraId="7BAED40A" w14:textId="77777777" w:rsidTr="008B1D4F">
        <w:tc>
          <w:tcPr>
            <w:tcW w:w="0" w:type="auto"/>
          </w:tcPr>
          <w:p w14:paraId="3FEC1021" w14:textId="77777777" w:rsidR="008B1D4F" w:rsidRPr="003827CE" w:rsidRDefault="008B1D4F" w:rsidP="00EC3945">
            <w:r>
              <w:t>Leeds Airport Authority</w:t>
            </w:r>
          </w:p>
        </w:tc>
        <w:tc>
          <w:tcPr>
            <w:tcW w:w="0" w:type="auto"/>
          </w:tcPr>
          <w:p w14:paraId="5E339382" w14:textId="77777777" w:rsidR="008B1D4F" w:rsidRPr="003827CE" w:rsidRDefault="008B1D4F" w:rsidP="00EC3945">
            <w:r>
              <w:t>$170.32</w:t>
            </w:r>
          </w:p>
        </w:tc>
      </w:tr>
      <w:tr w:rsidR="008B1D4F" w14:paraId="30F130A3" w14:textId="77777777" w:rsidTr="008B1D4F">
        <w:tc>
          <w:tcPr>
            <w:tcW w:w="0" w:type="auto"/>
          </w:tcPr>
          <w:p w14:paraId="7D098076" w14:textId="77777777" w:rsidR="008B1D4F" w:rsidRDefault="008B1D4F" w:rsidP="00EC3945">
            <w:r>
              <w:t>Mac’s Hardware</w:t>
            </w:r>
          </w:p>
        </w:tc>
        <w:tc>
          <w:tcPr>
            <w:tcW w:w="0" w:type="auto"/>
          </w:tcPr>
          <w:p w14:paraId="70922062" w14:textId="77777777" w:rsidR="008B1D4F" w:rsidRDefault="008B1D4F" w:rsidP="00EC3945">
            <w:r>
              <w:t>$220.62</w:t>
            </w:r>
          </w:p>
        </w:tc>
      </w:tr>
      <w:tr w:rsidR="008B1D4F" w14:paraId="524AD02A" w14:textId="77777777" w:rsidTr="008B1D4F">
        <w:tc>
          <w:tcPr>
            <w:tcW w:w="0" w:type="auto"/>
          </w:tcPr>
          <w:p w14:paraId="2FE39962" w14:textId="77777777" w:rsidR="008B1D4F" w:rsidRDefault="008B1D4F" w:rsidP="00EC3945">
            <w:r>
              <w:t>Marketplace Motors</w:t>
            </w:r>
          </w:p>
        </w:tc>
        <w:tc>
          <w:tcPr>
            <w:tcW w:w="0" w:type="auto"/>
          </w:tcPr>
          <w:p w14:paraId="498018F8" w14:textId="77777777" w:rsidR="008B1D4F" w:rsidRDefault="008B1D4F" w:rsidP="00EC3945">
            <w:r>
              <w:t>$113.86</w:t>
            </w:r>
          </w:p>
        </w:tc>
      </w:tr>
      <w:tr w:rsidR="008B1D4F" w14:paraId="68EF3603" w14:textId="77777777" w:rsidTr="008B1D4F">
        <w:tc>
          <w:tcPr>
            <w:tcW w:w="0" w:type="auto"/>
          </w:tcPr>
          <w:p w14:paraId="1B20AE95" w14:textId="77777777" w:rsidR="008B1D4F" w:rsidRDefault="008B1D4F" w:rsidP="00EC3945">
            <w:r>
              <w:t>ND Sewage Pump Lift Station</w:t>
            </w:r>
          </w:p>
        </w:tc>
        <w:tc>
          <w:tcPr>
            <w:tcW w:w="0" w:type="auto"/>
          </w:tcPr>
          <w:p w14:paraId="4FD63D01" w14:textId="77777777" w:rsidR="008B1D4F" w:rsidRDefault="008B1D4F" w:rsidP="00EC3945">
            <w:r>
              <w:t>$765.15</w:t>
            </w:r>
          </w:p>
        </w:tc>
      </w:tr>
      <w:tr w:rsidR="008B1D4F" w14:paraId="54DF3C4A" w14:textId="77777777" w:rsidTr="008B1D4F">
        <w:tc>
          <w:tcPr>
            <w:tcW w:w="0" w:type="auto"/>
          </w:tcPr>
          <w:p w14:paraId="3BF80B73" w14:textId="77777777" w:rsidR="008B1D4F" w:rsidRDefault="008B1D4F" w:rsidP="00EC3945">
            <w:r>
              <w:t>NDTC</w:t>
            </w:r>
          </w:p>
        </w:tc>
        <w:tc>
          <w:tcPr>
            <w:tcW w:w="0" w:type="auto"/>
          </w:tcPr>
          <w:p w14:paraId="35DC0602" w14:textId="77777777" w:rsidR="008B1D4F" w:rsidRDefault="008B1D4F" w:rsidP="00EC3945">
            <w:r>
              <w:t>$254.99</w:t>
            </w:r>
          </w:p>
        </w:tc>
      </w:tr>
      <w:tr w:rsidR="008B1D4F" w14:paraId="4B88A8BC" w14:textId="77777777" w:rsidTr="008B1D4F">
        <w:tc>
          <w:tcPr>
            <w:tcW w:w="0" w:type="auto"/>
          </w:tcPr>
          <w:p w14:paraId="1318BA41" w14:textId="77777777" w:rsidR="008B1D4F" w:rsidRDefault="008B1D4F" w:rsidP="00EC3945">
            <w:r>
              <w:t>Northern Plains Electric</w:t>
            </w:r>
          </w:p>
        </w:tc>
        <w:tc>
          <w:tcPr>
            <w:tcW w:w="0" w:type="auto"/>
          </w:tcPr>
          <w:p w14:paraId="36ADFB26" w14:textId="77777777" w:rsidR="008B1D4F" w:rsidRDefault="008B1D4F" w:rsidP="00EC3945">
            <w:r>
              <w:t>$536.13</w:t>
            </w:r>
          </w:p>
        </w:tc>
      </w:tr>
      <w:tr w:rsidR="008B1D4F" w14:paraId="1F69E85D" w14:textId="77777777" w:rsidTr="008B1D4F">
        <w:tc>
          <w:tcPr>
            <w:tcW w:w="0" w:type="auto"/>
          </w:tcPr>
          <w:p w14:paraId="54BE1C85" w14:textId="77777777" w:rsidR="008B1D4F" w:rsidRDefault="008B1D4F" w:rsidP="00EC3945">
            <w:r>
              <w:t xml:space="preserve">NRG Technology Services </w:t>
            </w:r>
          </w:p>
        </w:tc>
        <w:tc>
          <w:tcPr>
            <w:tcW w:w="0" w:type="auto"/>
          </w:tcPr>
          <w:p w14:paraId="1C590D8F" w14:textId="77777777" w:rsidR="008B1D4F" w:rsidRDefault="008B1D4F" w:rsidP="00EC3945">
            <w:r>
              <w:t>$375.01</w:t>
            </w:r>
          </w:p>
        </w:tc>
      </w:tr>
      <w:tr w:rsidR="008B1D4F" w14:paraId="2F2CED72" w14:textId="77777777" w:rsidTr="008B1D4F">
        <w:tc>
          <w:tcPr>
            <w:tcW w:w="0" w:type="auto"/>
          </w:tcPr>
          <w:p w14:paraId="3D040137" w14:textId="77777777" w:rsidR="008B1D4F" w:rsidRPr="00D93B14" w:rsidRDefault="008B1D4F" w:rsidP="00EC3945">
            <w:r w:rsidRPr="00D93B14">
              <w:t>Ottertail Power Co.</w:t>
            </w:r>
            <w:r w:rsidRPr="00D93B14">
              <w:tab/>
            </w:r>
            <w:r w:rsidRPr="00D93B14">
              <w:tab/>
            </w:r>
            <w:r w:rsidRPr="00D93B14">
              <w:tab/>
            </w:r>
          </w:p>
        </w:tc>
        <w:tc>
          <w:tcPr>
            <w:tcW w:w="0" w:type="auto"/>
          </w:tcPr>
          <w:p w14:paraId="5DAF751E" w14:textId="77777777" w:rsidR="008B1D4F" w:rsidRDefault="008B1D4F" w:rsidP="00EC3945">
            <w:r>
              <w:t>$1662.61</w:t>
            </w:r>
          </w:p>
        </w:tc>
      </w:tr>
      <w:tr w:rsidR="008B1D4F" w14:paraId="025689A0" w14:textId="77777777" w:rsidTr="008B1D4F">
        <w:tc>
          <w:tcPr>
            <w:tcW w:w="0" w:type="auto"/>
          </w:tcPr>
          <w:p w14:paraId="699DF751" w14:textId="77777777" w:rsidR="008B1D4F" w:rsidRPr="00D93B14" w:rsidRDefault="008B1D4F" w:rsidP="00EC3945">
            <w:r w:rsidRPr="00D93B14">
              <w:t>Payroll</w:t>
            </w:r>
          </w:p>
        </w:tc>
        <w:tc>
          <w:tcPr>
            <w:tcW w:w="0" w:type="auto"/>
          </w:tcPr>
          <w:p w14:paraId="6C25D483" w14:textId="77777777" w:rsidR="008B1D4F" w:rsidRDefault="008B1D4F" w:rsidP="00EC3945">
            <w:r>
              <w:t>$20,912.99</w:t>
            </w:r>
          </w:p>
        </w:tc>
      </w:tr>
      <w:tr w:rsidR="008B1D4F" w14:paraId="53E6C538" w14:textId="77777777" w:rsidTr="008B1D4F">
        <w:tc>
          <w:tcPr>
            <w:tcW w:w="0" w:type="auto"/>
          </w:tcPr>
          <w:p w14:paraId="4CEA5F1E" w14:textId="77777777" w:rsidR="008B1D4F" w:rsidRDefault="008B1D4F" w:rsidP="00EC3945">
            <w:r>
              <w:t>Sutton Homes</w:t>
            </w:r>
          </w:p>
        </w:tc>
        <w:tc>
          <w:tcPr>
            <w:tcW w:w="0" w:type="auto"/>
          </w:tcPr>
          <w:p w14:paraId="564FF13E" w14:textId="77777777" w:rsidR="008B1D4F" w:rsidRDefault="008B1D4F" w:rsidP="00EC3945">
            <w:r>
              <w:t>$5250.00</w:t>
            </w:r>
          </w:p>
        </w:tc>
      </w:tr>
      <w:tr w:rsidR="008B1D4F" w14:paraId="29E56027" w14:textId="77777777" w:rsidTr="008B1D4F">
        <w:tc>
          <w:tcPr>
            <w:tcW w:w="0" w:type="auto"/>
          </w:tcPr>
          <w:p w14:paraId="5728CC2F" w14:textId="77777777" w:rsidR="008B1D4F" w:rsidRPr="003827CE" w:rsidRDefault="008B1D4F" w:rsidP="00EC3945">
            <w:r>
              <w:t>Team Laboratory Chemical Corp</w:t>
            </w:r>
          </w:p>
        </w:tc>
        <w:tc>
          <w:tcPr>
            <w:tcW w:w="0" w:type="auto"/>
          </w:tcPr>
          <w:p w14:paraId="532E14EB" w14:textId="77777777" w:rsidR="008B1D4F" w:rsidRPr="003827CE" w:rsidRDefault="008B1D4F" w:rsidP="00EC3945">
            <w:r>
              <w:t>$920.50</w:t>
            </w:r>
          </w:p>
        </w:tc>
      </w:tr>
      <w:tr w:rsidR="008B1D4F" w14:paraId="7741D341" w14:textId="77777777" w:rsidTr="008B1D4F">
        <w:trPr>
          <w:trHeight w:val="274"/>
        </w:trPr>
        <w:tc>
          <w:tcPr>
            <w:tcW w:w="0" w:type="auto"/>
          </w:tcPr>
          <w:p w14:paraId="5FA67768" w14:textId="77777777" w:rsidR="008B1D4F" w:rsidRPr="00D93B14" w:rsidRDefault="008B1D4F" w:rsidP="00EC3945">
            <w:r>
              <w:t>United Community Bank Insurance</w:t>
            </w:r>
          </w:p>
        </w:tc>
        <w:tc>
          <w:tcPr>
            <w:tcW w:w="0" w:type="auto"/>
          </w:tcPr>
          <w:p w14:paraId="103FB650" w14:textId="77777777" w:rsidR="008B1D4F" w:rsidRDefault="008B1D4F" w:rsidP="00EC3945">
            <w:r>
              <w:t>$6473.00</w:t>
            </w:r>
          </w:p>
        </w:tc>
      </w:tr>
      <w:tr w:rsidR="008B1D4F" w14:paraId="175AB0F1" w14:textId="77777777" w:rsidTr="008B1D4F">
        <w:tc>
          <w:tcPr>
            <w:tcW w:w="0" w:type="auto"/>
          </w:tcPr>
          <w:p w14:paraId="33526DA9" w14:textId="77777777" w:rsidR="008B1D4F" w:rsidRPr="00D93B14" w:rsidRDefault="008B1D4F" w:rsidP="00EC3945">
            <w:r w:rsidRPr="00D93B14">
              <w:t>US Postal Service</w:t>
            </w:r>
            <w:r w:rsidRPr="00D93B14">
              <w:tab/>
            </w:r>
            <w:r w:rsidRPr="00D93B14">
              <w:tab/>
            </w:r>
            <w:r w:rsidRPr="00D93B14">
              <w:tab/>
            </w:r>
          </w:p>
        </w:tc>
        <w:tc>
          <w:tcPr>
            <w:tcW w:w="0" w:type="auto"/>
          </w:tcPr>
          <w:p w14:paraId="7C45A869" w14:textId="77777777" w:rsidR="008B1D4F" w:rsidRDefault="008B1D4F" w:rsidP="00EC3945">
            <w:r>
              <w:t>$204.00</w:t>
            </w:r>
          </w:p>
        </w:tc>
      </w:tr>
      <w:tr w:rsidR="008B1D4F" w14:paraId="5F7E74D2" w14:textId="77777777" w:rsidTr="008B1D4F">
        <w:tc>
          <w:tcPr>
            <w:tcW w:w="0" w:type="auto"/>
          </w:tcPr>
          <w:p w14:paraId="0D42DD81" w14:textId="77777777" w:rsidR="008B1D4F" w:rsidRPr="00D93B14" w:rsidRDefault="008B1D4F" w:rsidP="00EC3945">
            <w:r w:rsidRPr="00D93B14">
              <w:t xml:space="preserve">USA </w:t>
            </w:r>
            <w:proofErr w:type="spellStart"/>
            <w:r w:rsidRPr="00D93B14">
              <w:t>BlueBook</w:t>
            </w:r>
            <w:proofErr w:type="spellEnd"/>
            <w:r w:rsidRPr="00D93B14">
              <w:tab/>
            </w:r>
            <w:r w:rsidRPr="00D93B14">
              <w:tab/>
            </w:r>
            <w:r w:rsidRPr="00D93B14">
              <w:tab/>
            </w:r>
            <w:r w:rsidRPr="00D93B14">
              <w:tab/>
            </w:r>
          </w:p>
        </w:tc>
        <w:tc>
          <w:tcPr>
            <w:tcW w:w="0" w:type="auto"/>
          </w:tcPr>
          <w:p w14:paraId="59384A12" w14:textId="77777777" w:rsidR="008B1D4F" w:rsidRDefault="008B1D4F" w:rsidP="00EC3945">
            <w:r>
              <w:t>$2763.15</w:t>
            </w:r>
          </w:p>
        </w:tc>
      </w:tr>
      <w:tr w:rsidR="008B1D4F" w14:paraId="1B771CEF" w14:textId="77777777" w:rsidTr="008B1D4F">
        <w:tc>
          <w:tcPr>
            <w:tcW w:w="0" w:type="auto"/>
          </w:tcPr>
          <w:p w14:paraId="115485CB" w14:textId="77777777" w:rsidR="008B1D4F" w:rsidRPr="003827CE" w:rsidRDefault="008B1D4F" w:rsidP="00EC3945">
            <w:r>
              <w:t>Verizon</w:t>
            </w:r>
          </w:p>
        </w:tc>
        <w:tc>
          <w:tcPr>
            <w:tcW w:w="0" w:type="auto"/>
          </w:tcPr>
          <w:p w14:paraId="729D66A1" w14:textId="77777777" w:rsidR="008B1D4F" w:rsidRDefault="008B1D4F" w:rsidP="00EC3945">
            <w:r>
              <w:t>$52.83</w:t>
            </w:r>
          </w:p>
        </w:tc>
      </w:tr>
      <w:tr w:rsidR="008B1D4F" w14:paraId="12C500C9" w14:textId="77777777" w:rsidTr="008B1D4F">
        <w:tc>
          <w:tcPr>
            <w:tcW w:w="0" w:type="auto"/>
          </w:tcPr>
          <w:p w14:paraId="439DCCC6" w14:textId="77777777" w:rsidR="008B1D4F" w:rsidRPr="00D93B14" w:rsidRDefault="008B1D4F" w:rsidP="00EC3945">
            <w:r w:rsidRPr="00D93B14">
              <w:t>Visa</w:t>
            </w:r>
            <w:r w:rsidRPr="00D93B14">
              <w:tab/>
            </w:r>
            <w:r w:rsidRPr="00D93B14">
              <w:tab/>
            </w:r>
            <w:r w:rsidRPr="00D93B14">
              <w:tab/>
            </w:r>
            <w:r w:rsidRPr="00D93B14">
              <w:tab/>
            </w:r>
            <w:r w:rsidRPr="00D93B14">
              <w:tab/>
            </w:r>
          </w:p>
        </w:tc>
        <w:tc>
          <w:tcPr>
            <w:tcW w:w="0" w:type="auto"/>
          </w:tcPr>
          <w:p w14:paraId="17C59A81" w14:textId="77777777" w:rsidR="008B1D4F" w:rsidRDefault="008B1D4F" w:rsidP="00EC3945">
            <w:r>
              <w:t>$1,050.38</w:t>
            </w:r>
          </w:p>
        </w:tc>
      </w:tr>
      <w:tr w:rsidR="008B1D4F" w14:paraId="1CF208BD" w14:textId="77777777" w:rsidTr="008B1D4F">
        <w:tc>
          <w:tcPr>
            <w:tcW w:w="0" w:type="auto"/>
          </w:tcPr>
          <w:p w14:paraId="2ABBE228" w14:textId="507D9E4C" w:rsidR="008B1D4F" w:rsidRDefault="008B1D4F" w:rsidP="00EC3945">
            <w:r>
              <w:t xml:space="preserve">Wang </w:t>
            </w:r>
            <w:r w:rsidR="00613852">
              <w:t xml:space="preserve">Law Trust </w:t>
            </w:r>
          </w:p>
        </w:tc>
        <w:tc>
          <w:tcPr>
            <w:tcW w:w="0" w:type="auto"/>
          </w:tcPr>
          <w:p w14:paraId="04DFE8C9" w14:textId="77777777" w:rsidR="008B1D4F" w:rsidRDefault="008B1D4F" w:rsidP="00EC3945">
            <w:r>
              <w:t>$7,000.00</w:t>
            </w:r>
          </w:p>
        </w:tc>
      </w:tr>
      <w:tr w:rsidR="008B1D4F" w14:paraId="48A1B806" w14:textId="77777777" w:rsidTr="008B1D4F">
        <w:tc>
          <w:tcPr>
            <w:tcW w:w="0" w:type="auto"/>
          </w:tcPr>
          <w:p w14:paraId="0C460A76" w14:textId="77777777" w:rsidR="008B1D4F" w:rsidRPr="00D93B14" w:rsidRDefault="008B1D4F" w:rsidP="00EC3945">
            <w:r>
              <w:t>Waste Management</w:t>
            </w:r>
            <w:r w:rsidRPr="00D93B14">
              <w:tab/>
            </w:r>
            <w:r w:rsidRPr="00D93B14">
              <w:tab/>
            </w:r>
            <w:r w:rsidRPr="00D93B14">
              <w:tab/>
            </w:r>
          </w:p>
        </w:tc>
        <w:tc>
          <w:tcPr>
            <w:tcW w:w="0" w:type="auto"/>
          </w:tcPr>
          <w:p w14:paraId="760C1580" w14:textId="77777777" w:rsidR="008B1D4F" w:rsidRDefault="008B1D4F" w:rsidP="00EC3945">
            <w:r>
              <w:t>$5,451.54</w:t>
            </w:r>
          </w:p>
        </w:tc>
      </w:tr>
    </w:tbl>
    <w:p w14:paraId="5FEEC2E4" w14:textId="5E04E175" w:rsidR="00C152E6" w:rsidRDefault="00C152E6" w:rsidP="00341E96">
      <w:pPr>
        <w:spacing w:after="0" w:line="240" w:lineRule="auto"/>
      </w:pPr>
    </w:p>
    <w:p w14:paraId="65B79212" w14:textId="77777777" w:rsidR="00C152E6" w:rsidRDefault="00C152E6" w:rsidP="00341E96">
      <w:pPr>
        <w:spacing w:after="0" w:line="240" w:lineRule="auto"/>
      </w:pPr>
    </w:p>
    <w:p w14:paraId="66B369DF" w14:textId="701ED179" w:rsidR="008E74F2" w:rsidRDefault="008E74F2" w:rsidP="00341E96">
      <w:pPr>
        <w:spacing w:after="0" w:line="240" w:lineRule="auto"/>
      </w:pPr>
      <w:r>
        <w:lastRenderedPageBreak/>
        <w:t>A motion was made by</w:t>
      </w:r>
      <w:r w:rsidR="00EA322E">
        <w:t xml:space="preserve"> Streyle</w:t>
      </w:r>
      <w:r>
        <w:t>, seconded by</w:t>
      </w:r>
      <w:r w:rsidR="00EA322E">
        <w:t xml:space="preserve"> Gratton,</w:t>
      </w:r>
      <w:r>
        <w:t xml:space="preserve"> to </w:t>
      </w:r>
      <w:r w:rsidR="00AC2D2F">
        <w:t>adjourn</w:t>
      </w:r>
      <w:r>
        <w:t xml:space="preserve"> the meeting.  </w:t>
      </w:r>
      <w:r w:rsidR="00B244B0">
        <w:t>The m</w:t>
      </w:r>
      <w:r w:rsidR="00D37552">
        <w:t>otion carried unanimously</w:t>
      </w:r>
      <w:r>
        <w:t>.</w:t>
      </w:r>
      <w:r w:rsidR="00E435FD">
        <w:t xml:space="preserve">  </w:t>
      </w:r>
      <w:r w:rsidR="00DF71BE">
        <w:t>The m</w:t>
      </w:r>
      <w:r w:rsidR="00E435FD">
        <w:t>eeting was adjourned at</w:t>
      </w:r>
      <w:r w:rsidR="00EA322E">
        <w:t xml:space="preserve"> 7:15</w:t>
      </w:r>
      <w:r w:rsidR="00BB1912">
        <w:t xml:space="preserve"> </w:t>
      </w:r>
      <w:r w:rsidR="00EA322E">
        <w:t>p.m</w:t>
      </w:r>
      <w:r w:rsidR="00E435FD">
        <w:t>.</w:t>
      </w:r>
    </w:p>
    <w:p w14:paraId="0BF17E3C" w14:textId="77777777" w:rsidR="00F9318B" w:rsidRDefault="00F9318B" w:rsidP="00341E96">
      <w:pPr>
        <w:spacing w:after="0" w:line="240" w:lineRule="auto"/>
      </w:pPr>
    </w:p>
    <w:p w14:paraId="4A847EB1" w14:textId="77777777" w:rsidR="002D40E4" w:rsidRPr="00341E96" w:rsidRDefault="00DC043C" w:rsidP="002D40E4">
      <w:pPr>
        <w:spacing w:after="0" w:line="240" w:lineRule="auto"/>
      </w:pPr>
      <w:r>
        <w:pict w14:anchorId="2459D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AC8067C9-1B2C-4D93-A74A-96CF7DCE4B79}" provid="{00000000-0000-0000-0000-000000000000}" o:suggestedsigner="Nick Parslow" o:suggestedsigner2="Mayor" issignatureline="t"/>
          </v:shape>
        </w:pict>
      </w:r>
      <w:r w:rsidR="002D40E4">
        <w:tab/>
      </w:r>
      <w:r w:rsidR="002D40E4">
        <w:tab/>
      </w:r>
      <w:r>
        <w:pict w14:anchorId="2527440B">
          <v:shape id="_x0000_i1026" type="#_x0000_t75" alt="Microsoft Office Signature Line..." style="width:192pt;height:96pt">
            <v:imagedata r:id="rId7" o:title=""/>
            <o:lock v:ext="edit" ungrouping="t" rotation="t" cropping="t" verticies="t" text="t" grouping="t"/>
            <o:signatureline v:ext="edit" id="{EB35F179-DF48-492E-AE4B-C4CEFB5D40DF}" provid="{00000000-0000-0000-0000-000000000000}" o:suggestedsigner="Kari Follman" o:suggestedsigner2="City Auditor" issignatureline="t"/>
          </v:shape>
        </w:pict>
      </w:r>
      <w:r w:rsidR="002D40E4">
        <w:tab/>
      </w:r>
    </w:p>
    <w:p w14:paraId="57FD1D4C" w14:textId="77777777" w:rsidR="002D40E4" w:rsidRPr="00341E96" w:rsidRDefault="002D40E4" w:rsidP="00341E96">
      <w:pPr>
        <w:spacing w:after="0" w:line="240" w:lineRule="auto"/>
      </w:pPr>
    </w:p>
    <w:sectPr w:rsidR="002D40E4" w:rsidRPr="00341E96" w:rsidSect="005967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5AB5" w14:textId="77777777" w:rsidR="00CA62CE" w:rsidRDefault="00CA62CE" w:rsidP="00472AA1">
      <w:pPr>
        <w:spacing w:after="0" w:line="240" w:lineRule="auto"/>
      </w:pPr>
      <w:r>
        <w:separator/>
      </w:r>
    </w:p>
  </w:endnote>
  <w:endnote w:type="continuationSeparator" w:id="0">
    <w:p w14:paraId="6EAA60D0" w14:textId="77777777" w:rsidR="00CA62CE" w:rsidRDefault="00CA62CE" w:rsidP="0047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831"/>
      <w:docPartObj>
        <w:docPartGallery w:val="Page Numbers (Bottom of Page)"/>
        <w:docPartUnique/>
      </w:docPartObj>
    </w:sdtPr>
    <w:sdtEndPr>
      <w:rPr>
        <w:color w:val="7F7F7F" w:themeColor="background1" w:themeShade="7F"/>
        <w:spacing w:val="60"/>
      </w:rPr>
    </w:sdtEndPr>
    <w:sdtContent>
      <w:p w14:paraId="0786A18D" w14:textId="77777777" w:rsidR="00AB05B9" w:rsidRDefault="00CA62CE">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A96946" w:rsidRPr="00A96946">
          <w:rPr>
            <w:b/>
            <w:noProof/>
          </w:rPr>
          <w:t>1</w:t>
        </w:r>
        <w:r>
          <w:rPr>
            <w:b/>
            <w:noProof/>
          </w:rPr>
          <w:fldChar w:fldCharType="end"/>
        </w:r>
        <w:r w:rsidR="00AB05B9">
          <w:t xml:space="preserve"> of 3</w:t>
        </w:r>
        <w:r w:rsidR="00AB05B9">
          <w:rPr>
            <w:b/>
          </w:rPr>
          <w:t xml:space="preserve"> | </w:t>
        </w:r>
        <w:r w:rsidR="00AB05B9">
          <w:rPr>
            <w:color w:val="7F7F7F" w:themeColor="background1" w:themeShade="7F"/>
            <w:spacing w:val="60"/>
          </w:rPr>
          <w:t>Page</w:t>
        </w:r>
      </w:p>
      <w:p w14:paraId="56A5F739" w14:textId="77777777" w:rsidR="00C62FD1" w:rsidRDefault="00AB05B9">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Leeds City Council</w:t>
        </w:r>
      </w:p>
      <w:p w14:paraId="673C000D" w14:textId="20398209" w:rsidR="00AB05B9" w:rsidRPr="00C62FD1" w:rsidRDefault="00E5357A">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October 4</w:t>
        </w:r>
        <w:r w:rsidR="00C25D8D">
          <w:rPr>
            <w:color w:val="7F7F7F" w:themeColor="background1" w:themeShade="7F"/>
            <w:spacing w:val="60"/>
          </w:rPr>
          <w:t>,</w:t>
        </w:r>
        <w:r w:rsidR="00172C6C">
          <w:rPr>
            <w:color w:val="7F7F7F" w:themeColor="background1" w:themeShade="7F"/>
            <w:spacing w:val="60"/>
          </w:rPr>
          <w:t xml:space="preserve"> 20</w:t>
        </w:r>
        <w:r w:rsidR="004821B7">
          <w:rPr>
            <w:color w:val="7F7F7F" w:themeColor="background1" w:themeShade="7F"/>
            <w:spacing w:val="60"/>
          </w:rPr>
          <w:t>2</w:t>
        </w:r>
        <w:r w:rsidR="002462F7">
          <w:rPr>
            <w:color w:val="7F7F7F" w:themeColor="background1" w:themeShade="7F"/>
            <w:spacing w:val="60"/>
          </w:rPr>
          <w:t>3</w:t>
        </w:r>
      </w:p>
    </w:sdtContent>
  </w:sdt>
  <w:p w14:paraId="03DAEF8F" w14:textId="77777777" w:rsidR="00AB05B9" w:rsidRDefault="00AB0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AEC7" w14:textId="77777777" w:rsidR="00CA62CE" w:rsidRDefault="00CA62CE" w:rsidP="00472AA1">
      <w:pPr>
        <w:spacing w:after="0" w:line="240" w:lineRule="auto"/>
      </w:pPr>
      <w:r>
        <w:separator/>
      </w:r>
    </w:p>
  </w:footnote>
  <w:footnote w:type="continuationSeparator" w:id="0">
    <w:p w14:paraId="59512B65" w14:textId="77777777" w:rsidR="00CA62CE" w:rsidRDefault="00CA62CE" w:rsidP="00472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W1MLU0sTA0NDM0tzBR0lEKTi0uzszPAykwNKoFAFK8uhotAAAA"/>
  </w:docVars>
  <w:rsids>
    <w:rsidRoot w:val="00341E96"/>
    <w:rsid w:val="0001442D"/>
    <w:rsid w:val="00070955"/>
    <w:rsid w:val="00073742"/>
    <w:rsid w:val="00095513"/>
    <w:rsid w:val="000A1B7D"/>
    <w:rsid w:val="000A3F6F"/>
    <w:rsid w:val="000C062C"/>
    <w:rsid w:val="00103359"/>
    <w:rsid w:val="00110D73"/>
    <w:rsid w:val="0012477E"/>
    <w:rsid w:val="001411B2"/>
    <w:rsid w:val="00142692"/>
    <w:rsid w:val="00146BE1"/>
    <w:rsid w:val="001532D3"/>
    <w:rsid w:val="00172C6C"/>
    <w:rsid w:val="00186399"/>
    <w:rsid w:val="00187602"/>
    <w:rsid w:val="001C6127"/>
    <w:rsid w:val="001D17C9"/>
    <w:rsid w:val="00204328"/>
    <w:rsid w:val="00206A8D"/>
    <w:rsid w:val="00242CCE"/>
    <w:rsid w:val="00242DBA"/>
    <w:rsid w:val="002462F7"/>
    <w:rsid w:val="00274117"/>
    <w:rsid w:val="00292037"/>
    <w:rsid w:val="002939E7"/>
    <w:rsid w:val="00297409"/>
    <w:rsid w:val="002C7EBA"/>
    <w:rsid w:val="002D136C"/>
    <w:rsid w:val="002D40E4"/>
    <w:rsid w:val="002F43E9"/>
    <w:rsid w:val="00315B3A"/>
    <w:rsid w:val="00316637"/>
    <w:rsid w:val="00333A5A"/>
    <w:rsid w:val="00341E96"/>
    <w:rsid w:val="00367E0D"/>
    <w:rsid w:val="00381825"/>
    <w:rsid w:val="00383E05"/>
    <w:rsid w:val="00396734"/>
    <w:rsid w:val="003A628A"/>
    <w:rsid w:val="003C15A9"/>
    <w:rsid w:val="003D1F05"/>
    <w:rsid w:val="003F41B8"/>
    <w:rsid w:val="004355BE"/>
    <w:rsid w:val="00447F27"/>
    <w:rsid w:val="00451726"/>
    <w:rsid w:val="0045330F"/>
    <w:rsid w:val="00453D07"/>
    <w:rsid w:val="00472AA1"/>
    <w:rsid w:val="00480F54"/>
    <w:rsid w:val="004821B7"/>
    <w:rsid w:val="00493215"/>
    <w:rsid w:val="004A1752"/>
    <w:rsid w:val="004C68B7"/>
    <w:rsid w:val="004C719C"/>
    <w:rsid w:val="004D5454"/>
    <w:rsid w:val="004D7247"/>
    <w:rsid w:val="004E3728"/>
    <w:rsid w:val="004E4EF0"/>
    <w:rsid w:val="005069AF"/>
    <w:rsid w:val="005169CD"/>
    <w:rsid w:val="0053175C"/>
    <w:rsid w:val="00532C8A"/>
    <w:rsid w:val="00546E33"/>
    <w:rsid w:val="00560BA7"/>
    <w:rsid w:val="0056457E"/>
    <w:rsid w:val="005679A2"/>
    <w:rsid w:val="0059674D"/>
    <w:rsid w:val="005B5BC1"/>
    <w:rsid w:val="005B7C34"/>
    <w:rsid w:val="005C10C9"/>
    <w:rsid w:val="005C356F"/>
    <w:rsid w:val="005E5325"/>
    <w:rsid w:val="005F4476"/>
    <w:rsid w:val="00613080"/>
    <w:rsid w:val="00613852"/>
    <w:rsid w:val="006143DA"/>
    <w:rsid w:val="00631B0A"/>
    <w:rsid w:val="00643148"/>
    <w:rsid w:val="006500A5"/>
    <w:rsid w:val="00654201"/>
    <w:rsid w:val="00661D7D"/>
    <w:rsid w:val="00666990"/>
    <w:rsid w:val="0067451A"/>
    <w:rsid w:val="00697E54"/>
    <w:rsid w:val="006A1781"/>
    <w:rsid w:val="006B6C61"/>
    <w:rsid w:val="006C1FB2"/>
    <w:rsid w:val="006F3632"/>
    <w:rsid w:val="006F7855"/>
    <w:rsid w:val="00705E1F"/>
    <w:rsid w:val="00716AE0"/>
    <w:rsid w:val="00722691"/>
    <w:rsid w:val="00725574"/>
    <w:rsid w:val="007360A7"/>
    <w:rsid w:val="00747500"/>
    <w:rsid w:val="00766BC2"/>
    <w:rsid w:val="007713BD"/>
    <w:rsid w:val="0078541D"/>
    <w:rsid w:val="007A666A"/>
    <w:rsid w:val="007C238A"/>
    <w:rsid w:val="007D0861"/>
    <w:rsid w:val="007F64C3"/>
    <w:rsid w:val="00816C65"/>
    <w:rsid w:val="00826F23"/>
    <w:rsid w:val="00832A97"/>
    <w:rsid w:val="0084101A"/>
    <w:rsid w:val="008438B0"/>
    <w:rsid w:val="008521CA"/>
    <w:rsid w:val="0086190F"/>
    <w:rsid w:val="008834FC"/>
    <w:rsid w:val="008B1D4F"/>
    <w:rsid w:val="008B3381"/>
    <w:rsid w:val="008B4FDE"/>
    <w:rsid w:val="008C1308"/>
    <w:rsid w:val="008C51AF"/>
    <w:rsid w:val="008C7EEA"/>
    <w:rsid w:val="008E075C"/>
    <w:rsid w:val="008E74F2"/>
    <w:rsid w:val="00900D5B"/>
    <w:rsid w:val="00911354"/>
    <w:rsid w:val="0091757E"/>
    <w:rsid w:val="0092408E"/>
    <w:rsid w:val="00983B36"/>
    <w:rsid w:val="009943D6"/>
    <w:rsid w:val="00996DAA"/>
    <w:rsid w:val="009A3DEA"/>
    <w:rsid w:val="009C6802"/>
    <w:rsid w:val="009D45B1"/>
    <w:rsid w:val="009D543D"/>
    <w:rsid w:val="009E3313"/>
    <w:rsid w:val="009F35FD"/>
    <w:rsid w:val="00A550B4"/>
    <w:rsid w:val="00A60028"/>
    <w:rsid w:val="00A73661"/>
    <w:rsid w:val="00A73B5C"/>
    <w:rsid w:val="00A769F0"/>
    <w:rsid w:val="00A96946"/>
    <w:rsid w:val="00AA0F1E"/>
    <w:rsid w:val="00AB05B9"/>
    <w:rsid w:val="00AC11D5"/>
    <w:rsid w:val="00AC2D2F"/>
    <w:rsid w:val="00AC36D2"/>
    <w:rsid w:val="00AD21CD"/>
    <w:rsid w:val="00B032BB"/>
    <w:rsid w:val="00B244B0"/>
    <w:rsid w:val="00B52EE6"/>
    <w:rsid w:val="00B56390"/>
    <w:rsid w:val="00B75EEA"/>
    <w:rsid w:val="00BA09D1"/>
    <w:rsid w:val="00BB1912"/>
    <w:rsid w:val="00BC6C0C"/>
    <w:rsid w:val="00BD372E"/>
    <w:rsid w:val="00BD63E1"/>
    <w:rsid w:val="00BE64D8"/>
    <w:rsid w:val="00BF291D"/>
    <w:rsid w:val="00C152E6"/>
    <w:rsid w:val="00C21154"/>
    <w:rsid w:val="00C25D8D"/>
    <w:rsid w:val="00C328DB"/>
    <w:rsid w:val="00C40635"/>
    <w:rsid w:val="00C62FD1"/>
    <w:rsid w:val="00C67C7A"/>
    <w:rsid w:val="00C949FA"/>
    <w:rsid w:val="00CA62CE"/>
    <w:rsid w:val="00CC3A79"/>
    <w:rsid w:val="00CC7904"/>
    <w:rsid w:val="00CC7F17"/>
    <w:rsid w:val="00CF184C"/>
    <w:rsid w:val="00CF761F"/>
    <w:rsid w:val="00D03F4D"/>
    <w:rsid w:val="00D06118"/>
    <w:rsid w:val="00D33C9A"/>
    <w:rsid w:val="00D37552"/>
    <w:rsid w:val="00D46F58"/>
    <w:rsid w:val="00D70342"/>
    <w:rsid w:val="00D73011"/>
    <w:rsid w:val="00D77A5B"/>
    <w:rsid w:val="00D84414"/>
    <w:rsid w:val="00DA78C4"/>
    <w:rsid w:val="00DC043C"/>
    <w:rsid w:val="00DC2D88"/>
    <w:rsid w:val="00DC73C3"/>
    <w:rsid w:val="00DC7B2B"/>
    <w:rsid w:val="00DD5EEB"/>
    <w:rsid w:val="00DD76F1"/>
    <w:rsid w:val="00DE4C56"/>
    <w:rsid w:val="00DF71BE"/>
    <w:rsid w:val="00E33A92"/>
    <w:rsid w:val="00E41FA8"/>
    <w:rsid w:val="00E435FD"/>
    <w:rsid w:val="00E50040"/>
    <w:rsid w:val="00E5357A"/>
    <w:rsid w:val="00E57DBF"/>
    <w:rsid w:val="00E71BBA"/>
    <w:rsid w:val="00E81327"/>
    <w:rsid w:val="00E832E1"/>
    <w:rsid w:val="00E87272"/>
    <w:rsid w:val="00E94B9B"/>
    <w:rsid w:val="00EA322E"/>
    <w:rsid w:val="00EC0C6D"/>
    <w:rsid w:val="00ED1B23"/>
    <w:rsid w:val="00EF35A4"/>
    <w:rsid w:val="00F5203C"/>
    <w:rsid w:val="00F53865"/>
    <w:rsid w:val="00F60BB8"/>
    <w:rsid w:val="00F83C41"/>
    <w:rsid w:val="00F8424F"/>
    <w:rsid w:val="00F9318B"/>
    <w:rsid w:val="00FA1185"/>
    <w:rsid w:val="00FA2B86"/>
    <w:rsid w:val="00FC636D"/>
    <w:rsid w:val="00FD1C6A"/>
    <w:rsid w:val="00FD775B"/>
    <w:rsid w:val="00FE7A65"/>
    <w:rsid w:val="00FF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FAC2D32"/>
  <w15:docId w15:val="{63CF6F63-F6F2-4BEC-A763-8C186921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3"/>
    <w:rPr>
      <w:rFonts w:ascii="Tahoma" w:hAnsi="Tahoma" w:cs="Tahoma"/>
      <w:sz w:val="16"/>
      <w:szCs w:val="16"/>
    </w:rPr>
  </w:style>
  <w:style w:type="paragraph" w:styleId="Header">
    <w:name w:val="header"/>
    <w:basedOn w:val="Normal"/>
    <w:link w:val="HeaderChar"/>
    <w:uiPriority w:val="99"/>
    <w:unhideWhenUsed/>
    <w:rsid w:val="00472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A1"/>
  </w:style>
  <w:style w:type="paragraph" w:styleId="Footer">
    <w:name w:val="footer"/>
    <w:basedOn w:val="Normal"/>
    <w:link w:val="FooterChar"/>
    <w:uiPriority w:val="99"/>
    <w:unhideWhenUsed/>
    <w:rsid w:val="00472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A1"/>
  </w:style>
  <w:style w:type="table" w:styleId="TableGrid">
    <w:name w:val="Table Grid"/>
    <w:basedOn w:val="TableNormal"/>
    <w:uiPriority w:val="59"/>
    <w:rsid w:val="009F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6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617</Words>
  <Characters>3307</Characters>
  <Application>Microsoft Office Word</Application>
  <DocSecurity>0</DocSecurity>
  <Lines>132</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Follman</dc:creator>
  <cp:lastModifiedBy>Kari Follman</cp:lastModifiedBy>
  <cp:revision>18</cp:revision>
  <cp:lastPrinted>2023-11-14T23:57:00Z</cp:lastPrinted>
  <dcterms:created xsi:type="dcterms:W3CDTF">2023-10-10T17:09:00Z</dcterms:created>
  <dcterms:modified xsi:type="dcterms:W3CDTF">2023-11-22T00:31:00Z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d2e77540463ce176c9306fbac40965157de4b8d66609b35ff4f454ea46b2ceee</vt:lpwstr>
  </property>
</Properties>
</file>